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MAQAMAT 31: The Thirty-First Assembly, Called “Of Ramlah”</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Author: Leah Sorge</w:t>
      </w:r>
    </w:p>
    <w:tbl>
      <w:tblPr>
        <w:tblStyle w:val="Table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0s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12s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757488" cy="3672166"/>
                  <wp:effectExtent b="0" l="0" r="0" t="0"/>
                  <wp:docPr id="16" name="image36.png"/>
                  <a:graphic>
                    <a:graphicData uri="http://schemas.openxmlformats.org/drawingml/2006/picture">
                      <pic:pic>
                        <pic:nvPicPr>
                          <pic:cNvPr id="0" name="image36.png"/>
                          <pic:cNvPicPr preferRelativeResize="0"/>
                        </pic:nvPicPr>
                        <pic:blipFill>
                          <a:blip r:embed="rId5"/>
                          <a:srcRect b="0" l="0" r="0" t="0"/>
                          <a:stretch>
                            <a:fillRect/>
                          </a:stretch>
                        </pic:blipFill>
                        <pic:spPr>
                          <a:xfrm>
                            <a:off x="0" y="0"/>
                            <a:ext cx="2757488" cy="3672166"/>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95700"/>
                  <wp:effectExtent b="0" l="0" r="0" t="0"/>
                  <wp:docPr id="13"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905125" cy="36957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uorf2htwe68h" w:id="0"/>
      <w:bookmarkEnd w:id="0"/>
      <w:r w:rsidDel="00000000" w:rsidR="00000000" w:rsidRPr="00000000">
        <w:rPr>
          <w:rtl w:val="0"/>
        </w:rPr>
        <w:t xml:space="preserve">The story begins with our narrator, the merchant, Al Harith. At the beginning of the 31</w:t>
      </w:r>
      <w:r w:rsidDel="00000000" w:rsidR="00000000" w:rsidRPr="00000000">
        <w:rPr>
          <w:vertAlign w:val="superscript"/>
          <w:rtl w:val="0"/>
        </w:rPr>
        <w:t xml:space="preserve">st</w:t>
      </w:r>
      <w:r w:rsidDel="00000000" w:rsidR="00000000" w:rsidRPr="00000000">
        <w:rPr>
          <w:rtl w:val="0"/>
        </w:rPr>
        <w:t xml:space="preserve"> Assembly, he starts a journey to Syria for the purpose of trading. </w:t>
      </w:r>
    </w:p>
    <w:p w:rsidR="00000000" w:rsidDel="00000000" w:rsidP="00000000" w:rsidRDefault="00000000" w:rsidRPr="00000000">
      <w:pPr>
        <w:contextualSpacing w:val="0"/>
        <w:rPr>
          <w:sz w:val="28"/>
          <w:szCs w:val="28"/>
        </w:rPr>
      </w:pPr>
      <w:r w:rsidDel="00000000" w:rsidR="00000000" w:rsidRPr="00000000">
        <w:rPr>
          <w:rtl w:val="0"/>
        </w:rPr>
      </w:r>
    </w:p>
    <w:tbl>
      <w:tblPr>
        <w:tblStyle w:val="Table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12s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24.5s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LEFT AND ZOOM</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95700"/>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05125" cy="36957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481263" cy="3709691"/>
                  <wp:effectExtent b="0" l="0" r="0" t="0"/>
                  <wp:docPr id="23"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2481263" cy="3709691"/>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ui7zfu4gc145" w:id="1"/>
      <w:bookmarkEnd w:id="1"/>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9c7tiir9obe" w:id="2"/>
      <w:bookmarkEnd w:id="2"/>
      <w:r w:rsidDel="00000000" w:rsidR="00000000" w:rsidRPr="00000000">
        <w:rPr>
          <w:rtl w:val="0"/>
        </w:rPr>
        <w:t xml:space="preserve">While on his way, he sets up camp for the night in a town called Ramlah. There, he comes across a group on their way to Mecca, for the pilgrimage.</w:t>
      </w:r>
      <w:r w:rsidDel="00000000" w:rsidR="00000000" w:rsidRPr="00000000">
        <w:rPr>
          <w:rtl w:val="0"/>
        </w:rPr>
      </w:r>
    </w:p>
    <w:tbl>
      <w:tblPr>
        <w:tblStyle w:val="Table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24.5s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34.5s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RIGHT</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309813" cy="3453359"/>
                  <wp:effectExtent b="0" l="0" r="0" t="0"/>
                  <wp:docPr id="28"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2309813" cy="3453359"/>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452688" cy="3498095"/>
                  <wp:effectExtent b="0" l="0" r="0" t="0"/>
                  <wp:docPr id="24"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2452688" cy="3498095"/>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77ksk7cnyo3p" w:id="3"/>
      <w:bookmarkEnd w:id="3"/>
      <w:r w:rsidDel="00000000" w:rsidR="00000000" w:rsidRPr="00000000">
        <w:rPr>
          <w:rtl w:val="0"/>
        </w:rPr>
      </w:r>
    </w:p>
    <w:p w:rsidR="00000000" w:rsidDel="00000000" w:rsidP="00000000" w:rsidRDefault="00000000" w:rsidRPr="00000000">
      <w:pPr>
        <w:contextualSpacing w:val="0"/>
        <w:rPr/>
      </w:pPr>
      <w:bookmarkStart w:colFirst="0" w:colLast="0" w:name="_gufxp7cwk9wz" w:id="4"/>
      <w:bookmarkEnd w:id="4"/>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kb6m5z31vl78" w:id="5"/>
      <w:bookmarkEnd w:id="5"/>
      <w:r w:rsidDel="00000000" w:rsidR="00000000" w:rsidRPr="00000000">
        <w:rPr>
          <w:rtl w:val="0"/>
        </w:rPr>
        <w:t xml:space="preserve">Al Harith feels something inside of him calling for the holy place, and decides to forgo the trading in Syria in order to make the pilgrimage to Mecca.</w:t>
      </w:r>
      <w:r w:rsidDel="00000000" w:rsidR="00000000" w:rsidRPr="00000000">
        <w:rPr>
          <w:rtl w:val="0"/>
        </w:rPr>
      </w:r>
    </w:p>
    <w:tbl>
      <w:tblPr>
        <w:tblStyle w:val="Table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34.5s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45s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OUT AND CENTRE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290763" cy="3263428"/>
                  <wp:effectExtent b="0" l="0" r="0" t="0"/>
                  <wp:docPr id="1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290763" cy="3263428"/>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595563" cy="3174245"/>
                  <wp:effectExtent b="0" l="0" r="0" t="0"/>
                  <wp:docPr id="29"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2595563" cy="3174245"/>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b9ko6u2l89kw" w:id="6"/>
      <w:bookmarkEnd w:id="6"/>
      <w:r w:rsidDel="00000000" w:rsidR="00000000" w:rsidRPr="00000000">
        <w:rPr>
          <w:rtl w:val="0"/>
        </w:rPr>
      </w:r>
    </w:p>
    <w:p w:rsidR="00000000" w:rsidDel="00000000" w:rsidP="00000000" w:rsidRDefault="00000000" w:rsidRPr="00000000">
      <w:pPr>
        <w:contextualSpacing w:val="0"/>
        <w:rPr/>
      </w:pPr>
      <w:bookmarkStart w:colFirst="0" w:colLast="0" w:name="_vjf9w92q5ykp" w:id="7"/>
      <w:bookmarkEnd w:id="7"/>
      <w:r w:rsidDel="00000000" w:rsidR="00000000" w:rsidRPr="00000000">
        <w:rPr>
          <w:rtl w:val="0"/>
        </w:rPr>
        <w:t xml:space="preserve">So, Al Harith joins the great big group, who he described as being like “the stars of heaven”. They are all illustrated with fine camels and finer clothing.</w:t>
      </w:r>
    </w:p>
    <w:p w:rsidR="00000000" w:rsidDel="00000000" w:rsidP="00000000" w:rsidRDefault="00000000" w:rsidRPr="00000000">
      <w:pPr>
        <w:contextualSpacing w:val="0"/>
        <w:rPr>
          <w:sz w:val="28"/>
          <w:szCs w:val="28"/>
        </w:rPr>
      </w:pPr>
      <w:bookmarkStart w:colFirst="0" w:colLast="0" w:name="_ruzw8w3ukcjo" w:id="8"/>
      <w:bookmarkEnd w:id="8"/>
      <w:r w:rsidDel="00000000" w:rsidR="00000000" w:rsidRPr="00000000">
        <w:rPr>
          <w:rtl w:val="0"/>
        </w:rPr>
        <w:t xml:space="preserve"> </w:t>
      </w:r>
      <w:r w:rsidDel="00000000" w:rsidR="00000000" w:rsidRPr="00000000">
        <w:rPr>
          <w:rtl w:val="0"/>
        </w:rPr>
      </w:r>
    </w:p>
    <w:tbl>
      <w:tblPr>
        <w:tblStyle w:val="Table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45s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47s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CROSS FADE TO NEXT IMAGE AND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424113" cy="296457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424113" cy="296457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347913" cy="2871382"/>
                  <wp:effectExtent b="0" l="0" r="0" t="0"/>
                  <wp:docPr id="2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2347913" cy="2871382"/>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l7900b200e1n" w:id="9"/>
      <w:bookmarkEnd w:id="9"/>
      <w:r w:rsidDel="00000000" w:rsidR="00000000" w:rsidRPr="00000000">
        <w:rPr>
          <w:rtl w:val="0"/>
        </w:rPr>
      </w:r>
    </w:p>
    <w:tbl>
      <w:tblPr>
        <w:tblStyle w:val="Table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47s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59s</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LEFT</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195513" cy="2685004"/>
                  <wp:effectExtent b="0" l="0" r="0" t="0"/>
                  <wp:docPr id="19"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195513" cy="2685004"/>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2100263" cy="2720012"/>
                  <wp:effectExtent b="0" l="0" r="0" t="0"/>
                  <wp:docPr id="1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100263" cy="2720012"/>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l7900b200e1n" w:id="9"/>
      <w:bookmarkEnd w:id="9"/>
      <w:r w:rsidDel="00000000" w:rsidR="00000000" w:rsidRPr="00000000">
        <w:rPr>
          <w:rtl w:val="0"/>
        </w:rPr>
      </w:r>
    </w:p>
    <w:tbl>
      <w:tblPr>
        <w:tblStyle w:val="Table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59s</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1:05</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RIGHT</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759200"/>
                  <wp:effectExtent b="0" l="0" r="0" t="0"/>
                  <wp:docPr id="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905125" cy="37592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3158619" cy="3738563"/>
                  <wp:effectExtent b="0" l="0" r="0" t="0"/>
                  <wp:docPr id="1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158619" cy="3738563"/>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bookmarkStart w:colFirst="0" w:colLast="0" w:name="_hvk1f8wfzdt8" w:id="10"/>
      <w:bookmarkEnd w:id="10"/>
      <w:r w:rsidDel="00000000" w:rsidR="00000000" w:rsidRPr="00000000">
        <w:rPr>
          <w:rtl w:val="0"/>
        </w:rPr>
        <w:t xml:space="preserve"> He and the group travel to Juhfah, the meeting place where pilgrims from Syria assemble, and set up camp. Suddenly, a man comes from the mountains and cries out to them. The pilgrims go and gather around him and become silent, waiting for some words of wisdom.</w:t>
      </w:r>
    </w:p>
    <w:tbl>
      <w:tblPr>
        <w:tblStyle w:val="Table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1:05</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1:20</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TO ABU ZAYD AND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441700"/>
                  <wp:effectExtent b="0" l="0" r="0" t="0"/>
                  <wp:docPr id="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905125" cy="34417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drawing>
                <wp:inline distB="114300" distT="114300" distL="114300" distR="114300">
                  <wp:extent cx="2905125" cy="3619500"/>
                  <wp:effectExtent b="0" l="0" r="0" t="0"/>
                  <wp:docPr id="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05125" cy="36195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gtvmz3ly9gdw" w:id="11"/>
      <w:bookmarkEnd w:id="11"/>
      <w:r w:rsidDel="00000000" w:rsidR="00000000" w:rsidRPr="00000000">
        <w:rPr>
          <w:rtl w:val="0"/>
        </w:rPr>
      </w:r>
    </w:p>
    <w:p w:rsidR="00000000" w:rsidDel="00000000" w:rsidP="00000000" w:rsidRDefault="00000000" w:rsidRPr="00000000">
      <w:pPr>
        <w:contextualSpacing w:val="0"/>
        <w:rPr/>
      </w:pPr>
      <w:bookmarkStart w:colFirst="0" w:colLast="0" w:name="_o5svu3u4y1b7" w:id="12"/>
      <w:bookmarkEnd w:id="12"/>
      <w:r w:rsidDel="00000000" w:rsidR="00000000" w:rsidRPr="00000000">
        <w:rPr>
          <w:rtl w:val="0"/>
        </w:rPr>
      </w:r>
    </w:p>
    <w:p w:rsidR="00000000" w:rsidDel="00000000" w:rsidP="00000000" w:rsidRDefault="00000000" w:rsidRPr="00000000">
      <w:pPr>
        <w:contextualSpacing w:val="0"/>
        <w:rPr/>
      </w:pPr>
      <w:bookmarkStart w:colFirst="0" w:colLast="0" w:name="_3yo620oxnsut" w:id="13"/>
      <w:bookmarkEnd w:id="13"/>
      <w:r w:rsidDel="00000000" w:rsidR="00000000" w:rsidRPr="00000000">
        <w:rPr>
          <w:rtl w:val="0"/>
        </w:rPr>
        <w:t xml:space="preserve"> He begins to speak and berates them for their luxurious method of travelling and claims that the Hajj is not about seeking praise, but rather should be done in a state of humility.  According to this man, it should be less about the fanciful travelling and more about sacrificing pleasures during the trip.</w:t>
      </w:r>
    </w:p>
    <w:p w:rsidR="00000000" w:rsidDel="00000000" w:rsidP="00000000" w:rsidRDefault="00000000" w:rsidRPr="00000000">
      <w:pPr>
        <w:contextualSpacing w:val="0"/>
        <w:rPr/>
      </w:pPr>
      <w:bookmarkStart w:colFirst="0" w:colLast="0" w:name="_n1jgbu3hn9fu" w:id="14"/>
      <w:bookmarkEnd w:id="14"/>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tbl>
      <w:tblPr>
        <w:tblStyle w:val="Table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1:20</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2:125</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OUT, CENTRE AND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19500"/>
                  <wp:effectExtent b="0" l="0" r="0" t="0"/>
                  <wp:docPr id="22"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2905125" cy="36195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530600"/>
                  <wp:effectExtent b="0" l="0" r="0" t="0"/>
                  <wp:docPr id="21"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905125" cy="35306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rmd4xqz8gkj" w:id="15"/>
      <w:bookmarkEnd w:id="15"/>
      <w:r w:rsidDel="00000000" w:rsidR="00000000" w:rsidRPr="00000000">
        <w:rPr>
          <w:rtl w:val="0"/>
        </w:rPr>
      </w:r>
    </w:p>
    <w:p w:rsidR="00000000" w:rsidDel="00000000" w:rsidP="00000000" w:rsidRDefault="00000000" w:rsidRPr="00000000">
      <w:pPr>
        <w:contextualSpacing w:val="0"/>
        <w:rPr/>
      </w:pPr>
      <w:bookmarkStart w:colFirst="0" w:colLast="0" w:name="_tt6y7fmzmknh" w:id="16"/>
      <w:bookmarkEnd w:id="16"/>
      <w:r w:rsidDel="00000000" w:rsidR="00000000" w:rsidRPr="00000000">
        <w:rPr>
          <w:rtl w:val="0"/>
        </w:rPr>
        <w:t xml:space="preserve"> While the man speaks, Al Harith realizes that it’s his friend, Abu Zayd, and becomes joyful that he has found him. Al Harith waits until Abu Zayd is finished his speech and goes to greet him.</w:t>
      </w:r>
    </w:p>
    <w:p w:rsidR="00000000" w:rsidDel="00000000" w:rsidP="00000000" w:rsidRDefault="00000000" w:rsidRPr="00000000">
      <w:pPr>
        <w:contextualSpacing w:val="0"/>
        <w:rPr/>
      </w:pPr>
      <w:bookmarkStart w:colFirst="0" w:colLast="0" w:name="_vocllpvvwkfh" w:id="17"/>
      <w:bookmarkEnd w:id="17"/>
      <w:r w:rsidDel="00000000" w:rsidR="00000000" w:rsidRPr="00000000">
        <w:rPr>
          <w:rtl w:val="0"/>
        </w:rPr>
        <w:t xml:space="preserve"> He invites Abu Zayd to join him in his pilgrimage, but his friend refuses the invitation, saying “I have made oath in this my pilgrimage, that I would neither ride together nor alternately with any one, neither make gain nor boast of pedigree, neither seek profit, nor companionship, nor else accommodate myself to him who dissembles."</w:t>
      </w:r>
    </w:p>
    <w:p w:rsidR="00000000" w:rsidDel="00000000" w:rsidP="00000000" w:rsidRDefault="00000000" w:rsidRPr="00000000">
      <w:pPr>
        <w:contextualSpacing w:val="0"/>
        <w:rPr/>
      </w:pPr>
      <w:bookmarkStart w:colFirst="0" w:colLast="0" w:name="_pq0lsa9ymxor" w:id="18"/>
      <w:bookmarkEnd w:id="18"/>
      <w:r w:rsidDel="00000000" w:rsidR="00000000" w:rsidRPr="00000000">
        <w:rPr>
          <w:rtl w:val="0"/>
        </w:rPr>
        <w:t xml:space="preserve">With this, Abu Zayd leaves alone and climbs to the top of the mountain, while Al Harith watches his friends departure and wails, with a heart full of sorrow. Before disappearing behind the mountains, Abu Zayd turns to the crowd and declares,</w:t>
      </w:r>
    </w:p>
    <w:p w:rsidR="00000000" w:rsidDel="00000000" w:rsidP="00000000" w:rsidRDefault="00000000" w:rsidRPr="00000000">
      <w:pPr>
        <w:contextualSpacing w:val="0"/>
        <w:rPr>
          <w:sz w:val="28"/>
          <w:szCs w:val="28"/>
        </w:rPr>
      </w:pPr>
      <w:r w:rsidDel="00000000" w:rsidR="00000000" w:rsidRPr="00000000">
        <w:rPr>
          <w:rtl w:val="0"/>
        </w:rPr>
      </w:r>
    </w:p>
    <w:tbl>
      <w:tblPr>
        <w:tblStyle w:val="Table1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2:125</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2:26</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IN AND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530600"/>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905125" cy="35306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530600"/>
                  <wp:effectExtent b="0" l="0" r="0" t="0"/>
                  <wp:docPr id="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905125" cy="35306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bookmarkStart w:colFirst="0" w:colLast="0" w:name="_a93ofsl89awe" w:id="19"/>
      <w:bookmarkEnd w:id="19"/>
      <w:r w:rsidDel="00000000" w:rsidR="00000000" w:rsidRPr="00000000">
        <w:rPr>
          <w:rtl w:val="0"/>
        </w:rPr>
      </w:r>
    </w:p>
    <w:p w:rsidR="00000000" w:rsidDel="00000000" w:rsidP="00000000" w:rsidRDefault="00000000" w:rsidRPr="00000000">
      <w:pPr>
        <w:contextualSpacing w:val="0"/>
        <w:rPr/>
      </w:pPr>
      <w:bookmarkStart w:colFirst="0" w:colLast="0" w:name="_5cb2v68wy3ux" w:id="20"/>
      <w:bookmarkEnd w:id="20"/>
      <w:r w:rsidDel="00000000" w:rsidR="00000000" w:rsidRPr="00000000">
        <w:rPr>
          <w:rtl w:val="0"/>
        </w:rPr>
        <w:t xml:space="preserve"> “He who visits on the back of beasts is not like him who runs on foot, No, nor is the servant who obeys like him who riots amongst servants.” He continues to berate the crowd on their selfish ways during the pilgrimage.</w:t>
      </w:r>
    </w:p>
    <w:p w:rsidR="00000000" w:rsidDel="00000000" w:rsidP="00000000" w:rsidRDefault="00000000" w:rsidRPr="00000000">
      <w:pPr>
        <w:contextualSpacing w:val="0"/>
        <w:rPr>
          <w:sz w:val="28"/>
          <w:szCs w:val="28"/>
        </w:rPr>
      </w:pPr>
      <w:r w:rsidDel="00000000" w:rsidR="00000000" w:rsidRPr="00000000">
        <w:rPr>
          <w:rtl w:val="0"/>
        </w:rPr>
      </w:r>
    </w:p>
    <w:tbl>
      <w:tblPr>
        <w:tblStyle w:val="Table1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2:26</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2:32</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OUT AND CENTRE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530600"/>
                  <wp:effectExtent b="0" l="0" r="0" t="0"/>
                  <wp:docPr id="27"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2905125" cy="35306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83000"/>
                  <wp:effectExtent b="0" l="0" r="0" t="0"/>
                  <wp:docPr id="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905125" cy="36830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zhqf7dr5yyax" w:id="21"/>
      <w:bookmarkEnd w:id="21"/>
      <w:r w:rsidDel="00000000" w:rsidR="00000000" w:rsidRPr="00000000">
        <w:rPr>
          <w:rtl w:val="0"/>
        </w:rPr>
        <w:t xml:space="preserve">And then, when he was finished admonishing the other pilgrims, Abu Zayd went on his way.</w:t>
      </w:r>
      <w:r w:rsidDel="00000000" w:rsidR="00000000" w:rsidRPr="00000000">
        <w:rPr>
          <w:rtl w:val="0"/>
        </w:rPr>
      </w:r>
    </w:p>
    <w:tbl>
      <w:tblPr>
        <w:tblStyle w:val="Table1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2:32</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3:39</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CROSSFADE TO 1st IMAGE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83000"/>
                  <wp:effectExtent b="0" l="0" r="0" t="0"/>
                  <wp:docPr id="1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2905125" cy="36830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70300"/>
                  <wp:effectExtent b="0" l="0" r="0" t="0"/>
                  <wp:docPr id="1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905125" cy="36703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jsz7ziwsrkfn" w:id="22"/>
      <w:bookmarkEnd w:id="22"/>
      <w:r w:rsidDel="00000000" w:rsidR="00000000" w:rsidRPr="00000000">
        <w:rPr>
          <w:rtl w:val="0"/>
        </w:rPr>
        <w:t xml:space="preserve">Al Harith was filled with sadness at his friend’s departure, and continued to look for Abu Zayd during every stop on his pilgrimage.</w:t>
      </w:r>
      <w:r w:rsidDel="00000000" w:rsidR="00000000" w:rsidRPr="00000000">
        <w:rPr>
          <w:rtl w:val="0"/>
        </w:rPr>
      </w:r>
    </w:p>
    <w:tbl>
      <w:tblPr>
        <w:tblStyle w:val="Table1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2:39</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2:45</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AND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670300"/>
                  <wp:effectExtent b="0" l="0" r="0" t="0"/>
                  <wp:docPr id="25"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2905125" cy="36703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rFonts w:ascii="Verdana" w:cs="Verdana" w:eastAsia="Verdana" w:hAnsi="Verdana"/>
                <w:b w:val="1"/>
              </w:rPr>
            </w:pPr>
            <w:r w:rsidDel="00000000" w:rsidR="00000000" w:rsidRPr="00000000">
              <w:rPr>
                <w:rFonts w:ascii="Verdana" w:cs="Verdana" w:eastAsia="Verdana" w:hAnsi="Verdana"/>
                <w:b w:val="1"/>
                <w:color w:val="222222"/>
                <w:sz w:val="23"/>
                <w:szCs w:val="23"/>
                <w:highlight w:val="white"/>
              </w:rPr>
              <w:drawing>
                <wp:inline distB="114300" distT="114300" distL="114300" distR="114300">
                  <wp:extent cx="2905125" cy="3556000"/>
                  <wp:effectExtent b="0" l="0" r="0" t="0"/>
                  <wp:docPr id="1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905125" cy="35560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mtadov3nxd9x" w:id="23"/>
      <w:bookmarkEnd w:id="23"/>
      <w:r w:rsidDel="00000000" w:rsidR="00000000" w:rsidRPr="00000000">
        <w:rPr>
          <w:rtl w:val="0"/>
        </w:rPr>
        <w:t xml:space="preserve"> Alas, Abu Zayd was nowhere to be found, and Al Harith was alone in his grief. </w:t>
      </w:r>
    </w:p>
    <w:p w:rsidR="00000000" w:rsidDel="00000000" w:rsidP="00000000" w:rsidRDefault="00000000" w:rsidRPr="00000000">
      <w:pPr>
        <w:contextualSpacing w:val="0"/>
        <w:rPr>
          <w:sz w:val="28"/>
          <w:szCs w:val="28"/>
        </w:rPr>
      </w:pPr>
      <w:bookmarkStart w:colFirst="0" w:colLast="0" w:name="_26u9qsex4c3b" w:id="24"/>
      <w:bookmarkEnd w:id="24"/>
      <w:r w:rsidDel="00000000" w:rsidR="00000000" w:rsidRPr="00000000">
        <w:rPr>
          <w:rtl w:val="0"/>
        </w:rPr>
        <w:t xml:space="preserve"> </w:t>
      </w:r>
      <w:r w:rsidDel="00000000" w:rsidR="00000000" w:rsidRPr="00000000">
        <w:rPr>
          <w:rtl w:val="0"/>
        </w:rPr>
      </w:r>
    </w:p>
    <w:tbl>
      <w:tblPr>
        <w:tblStyle w:val="Table1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2:45</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3:01</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OUT AND CENTRE, THEN PAUSE</w:t>
            </w:r>
          </w:p>
        </w:tc>
      </w:tr>
      <w:tr>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556000"/>
                  <wp:effectExtent b="0" l="0" r="0" t="0"/>
                  <wp:docPr id="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905125" cy="35560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after="0" w:line="240" w:lineRule="auto"/>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3721100"/>
                  <wp:effectExtent b="0" l="0" r="0" t="0"/>
                  <wp:docPr id="26"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2905125" cy="37211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uxnwvnvc6n67" w:id="25"/>
      <w:bookmarkEnd w:id="25"/>
      <w:r w:rsidDel="00000000" w:rsidR="00000000" w:rsidRPr="00000000">
        <w:rPr>
          <w:rtl w:val="0"/>
        </w:rPr>
        <w:t xml:space="preserve">End of script.</w:t>
      </w:r>
    </w:p>
    <w:p w:rsidR="00000000" w:rsidDel="00000000" w:rsidP="00000000" w:rsidRDefault="00000000" w:rsidRPr="00000000">
      <w:pPr>
        <w:contextualSpacing w:val="0"/>
        <w:rPr/>
      </w:pPr>
      <w:bookmarkStart w:colFirst="0" w:colLast="0" w:name="_31z38lrqkoqo" w:id="26"/>
      <w:bookmarkEnd w:id="26"/>
      <w:r w:rsidDel="00000000" w:rsidR="00000000" w:rsidRPr="00000000">
        <w:rPr>
          <w:rtl w:val="0"/>
        </w:rPr>
      </w:r>
    </w:p>
    <w:p w:rsidR="00000000" w:rsidDel="00000000" w:rsidP="00000000" w:rsidRDefault="00000000" w:rsidRPr="00000000">
      <w:pPr>
        <w:contextualSpacing w:val="0"/>
        <w:rPr>
          <w:b w:val="1"/>
        </w:rPr>
      </w:pPr>
      <w:bookmarkStart w:colFirst="0" w:colLast="0" w:name="_hu680p9rbhyw" w:id="27"/>
      <w:bookmarkEnd w:id="27"/>
      <w:r w:rsidDel="00000000" w:rsidR="00000000" w:rsidRPr="00000000">
        <w:rPr>
          <w:b w:val="1"/>
          <w:rtl w:val="0"/>
        </w:rPr>
        <w:t xml:space="preserve">As discussed in class on Nov 21, here is the actual process I went through when creating my script and deciding on the animations of the images. </w:t>
      </w:r>
    </w:p>
    <w:p w:rsidR="00000000" w:rsidDel="00000000" w:rsidP="00000000" w:rsidRDefault="00000000" w:rsidRPr="00000000">
      <w:pPr>
        <w:ind w:firstLine="720"/>
        <w:contextualSpacing w:val="0"/>
        <w:rPr>
          <w:b w:val="1"/>
        </w:rPr>
      </w:pPr>
      <w:bookmarkStart w:colFirst="0" w:colLast="0" w:name="_fntmx4lzwo00" w:id="28"/>
      <w:bookmarkEnd w:id="28"/>
      <w:r w:rsidDel="00000000" w:rsidR="00000000" w:rsidRPr="00000000">
        <w:rPr>
          <w:b w:val="1"/>
          <w:rtl w:val="0"/>
        </w:rPr>
        <w:t xml:space="preserve">First, I wrote and recorded my script, then noted the times of the recording within the script.</w:t>
      </w:r>
    </w:p>
    <w:p w:rsidR="00000000" w:rsidDel="00000000" w:rsidP="00000000" w:rsidRDefault="00000000" w:rsidRPr="00000000">
      <w:pPr>
        <w:contextualSpacing w:val="0"/>
        <w:rPr/>
      </w:pPr>
      <w:bookmarkStart w:colFirst="0" w:colLast="0" w:name="_df3gxp579ry" w:id="29"/>
      <w:bookmarkEnd w:id="29"/>
      <w:r w:rsidDel="00000000" w:rsidR="00000000" w:rsidRPr="00000000">
        <w:rPr>
          <w:rtl w:val="0"/>
        </w:rPr>
        <w:t xml:space="preserve">The story begins with our narrator, the merchant, Al Harith. At the beginning of the 31</w:t>
      </w:r>
      <w:r w:rsidDel="00000000" w:rsidR="00000000" w:rsidRPr="00000000">
        <w:rPr>
          <w:vertAlign w:val="superscript"/>
          <w:rtl w:val="0"/>
        </w:rPr>
        <w:t xml:space="preserve">st</w:t>
      </w:r>
      <w:r w:rsidDel="00000000" w:rsidR="00000000" w:rsidRPr="00000000">
        <w:rPr>
          <w:rtl w:val="0"/>
        </w:rPr>
        <w:t xml:space="preserve"> Assembly, he starts a journey to Syria for the purpose of trading. While on his way, he sets up camp for the night in a town called Ramlah. There, he comes across a group on their way to Mecca, for the pilgrimage. (24.5s) Al Harith feels something inside of him calling for the holy place, and decides to forgo the trading in Syria in order to make the pilgrimage to Mecca. (34s) So, Al Harith joins the great big group, who he described as being like “the stars of heaven”. (41s) They are all illustrated with fine camels and finer clothing. (45s)</w:t>
      </w:r>
    </w:p>
    <w:p w:rsidR="00000000" w:rsidDel="00000000" w:rsidP="00000000" w:rsidRDefault="00000000" w:rsidRPr="00000000">
      <w:pPr>
        <w:contextualSpacing w:val="0"/>
        <w:rPr/>
      </w:pPr>
      <w:bookmarkStart w:colFirst="0" w:colLast="0" w:name="_q4bhn8juliu" w:id="30"/>
      <w:bookmarkEnd w:id="30"/>
      <w:r w:rsidDel="00000000" w:rsidR="00000000" w:rsidRPr="00000000">
        <w:rPr>
          <w:rtl w:val="0"/>
        </w:rPr>
        <w:t xml:space="preserve"> (47s) He and the group travel to Juhfah, the meeting place where pilgrims from Syria assemble, and set up camp. (54s) Suddenly, a man comes from the mountains and cries out to them. The pilgrims go and gather around him and become silent, waiting for some words of wisdom.</w:t>
      </w:r>
    </w:p>
    <w:p w:rsidR="00000000" w:rsidDel="00000000" w:rsidP="00000000" w:rsidRDefault="00000000" w:rsidRPr="00000000">
      <w:pPr>
        <w:contextualSpacing w:val="0"/>
        <w:rPr/>
      </w:pPr>
      <w:bookmarkStart w:colFirst="0" w:colLast="0" w:name="_s1fsb4y2z4yy" w:id="31"/>
      <w:bookmarkEnd w:id="31"/>
      <w:r w:rsidDel="00000000" w:rsidR="00000000" w:rsidRPr="00000000">
        <w:rPr>
          <w:rtl w:val="0"/>
        </w:rPr>
        <w:t xml:space="preserve"> </w:t>
      </w:r>
    </w:p>
    <w:p w:rsidR="00000000" w:rsidDel="00000000" w:rsidP="00000000" w:rsidRDefault="00000000" w:rsidRPr="00000000">
      <w:pPr>
        <w:contextualSpacing w:val="0"/>
        <w:rPr/>
      </w:pPr>
      <w:bookmarkStart w:colFirst="0" w:colLast="0" w:name="_8mc6itjhf64b" w:id="32"/>
      <w:bookmarkEnd w:id="32"/>
      <w:r w:rsidDel="00000000" w:rsidR="00000000" w:rsidRPr="00000000">
        <w:rPr>
          <w:rtl w:val="0"/>
        </w:rPr>
        <w:t xml:space="preserve">(1:05) He begins to speak and berates them for their luxurious method of travelling and claims that the Hajj is not about seeking praise, but rather should be done in a state of humility. (1:15.5) According to this man, it should be less about the fanciful travelling and more about sacrificing pleasures during the trip.(1:23)  While the man speaks, Al Harith realizes that it’s his friend, Abu Zayd, and becomes joyful that he has found him. (1:31) Al Harith waits until Abu Zayd is finished his speech and goes to greet him.</w:t>
      </w:r>
    </w:p>
    <w:p w:rsidR="00000000" w:rsidDel="00000000" w:rsidP="00000000" w:rsidRDefault="00000000" w:rsidRPr="00000000">
      <w:pPr>
        <w:contextualSpacing w:val="0"/>
        <w:rPr/>
      </w:pPr>
      <w:bookmarkStart w:colFirst="0" w:colLast="0" w:name="_4jya08aoxjbb" w:id="33"/>
      <w:bookmarkEnd w:id="33"/>
      <w:r w:rsidDel="00000000" w:rsidR="00000000" w:rsidRPr="00000000">
        <w:rPr>
          <w:rtl w:val="0"/>
        </w:rPr>
        <w:t xml:space="preserve">(1:36) He invites Abu Zayd to join him in his pilgrimage, but his friend refuses the invitation, saying “I have made oath in this my pilgrimage, that I would neither ride together nor alternately with any one, neither make gain nor boast of pedigree, neither seek profit, nor companionship, nor else accommodate myself to him who dissembles."</w:t>
      </w:r>
    </w:p>
    <w:p w:rsidR="00000000" w:rsidDel="00000000" w:rsidP="00000000" w:rsidRDefault="00000000" w:rsidRPr="00000000">
      <w:pPr>
        <w:contextualSpacing w:val="0"/>
        <w:rPr/>
      </w:pPr>
      <w:bookmarkStart w:colFirst="0" w:colLast="0" w:name="_7ycwbfwgdisw" w:id="34"/>
      <w:bookmarkEnd w:id="34"/>
      <w:r w:rsidDel="00000000" w:rsidR="00000000" w:rsidRPr="00000000">
        <w:rPr>
          <w:rtl w:val="0"/>
        </w:rPr>
        <w:t xml:space="preserve">(1:58) With this, Abu Zayd leaves alone and climbs to the top of the mountain, while Al Harith watches his friends departure and wails, with a heart full of sorrow. (2:07.5) Before disappearing behind the mountains, Abu Zayd turns to the crowd and declares. (2:12.5)</w:t>
      </w:r>
    </w:p>
    <w:p w:rsidR="00000000" w:rsidDel="00000000" w:rsidP="00000000" w:rsidRDefault="00000000" w:rsidRPr="00000000">
      <w:pPr>
        <w:contextualSpacing w:val="0"/>
        <w:rPr/>
      </w:pPr>
      <w:bookmarkStart w:colFirst="0" w:colLast="0" w:name="_6intu4tromb3" w:id="35"/>
      <w:bookmarkEnd w:id="35"/>
      <w:r w:rsidDel="00000000" w:rsidR="00000000" w:rsidRPr="00000000">
        <w:rPr>
          <w:rtl w:val="0"/>
        </w:rPr>
        <w:t xml:space="preserve">" He who visits on the back of beasts is not like him who runs on foot, No, nor is the servant who obeys like him who riots amongst servants. (2:22) He continues to berate the crowd on their selfish ways during the pilgrimage (2:26).</w:t>
      </w:r>
    </w:p>
    <w:p w:rsidR="00000000" w:rsidDel="00000000" w:rsidP="00000000" w:rsidRDefault="00000000" w:rsidRPr="00000000">
      <w:pPr>
        <w:contextualSpacing w:val="0"/>
        <w:rPr/>
      </w:pPr>
      <w:bookmarkStart w:colFirst="0" w:colLast="0" w:name="_52t9o31tdc77" w:id="36"/>
      <w:bookmarkEnd w:id="36"/>
      <w:r w:rsidDel="00000000" w:rsidR="00000000" w:rsidRPr="00000000">
        <w:rPr>
          <w:rtl w:val="0"/>
        </w:rPr>
        <w:t xml:space="preserve">And then, when he was finished admonishing the other pilgrims, Abu Zayd went on his way. (2:32.5) Al Harith was filled with sadness at his friend’s departure, and continued to look for Abu Zayd during every stop on his pilgrimage. (2:39) Alas, Abu Zayd was nowhere to be found, and Al Harith was alone in his grief. (2:45)</w:t>
      </w:r>
    </w:p>
    <w:p w:rsidR="00000000" w:rsidDel="00000000" w:rsidP="00000000" w:rsidRDefault="00000000" w:rsidRPr="00000000">
      <w:pPr>
        <w:contextualSpacing w:val="0"/>
        <w:rPr/>
      </w:pPr>
      <w:bookmarkStart w:colFirst="0" w:colLast="0" w:name="_t84g6hhov9ff" w:id="37"/>
      <w:bookmarkEnd w:id="37"/>
      <w:r w:rsidDel="00000000" w:rsidR="00000000" w:rsidRPr="00000000">
        <w:rPr>
          <w:rtl w:val="0"/>
        </w:rPr>
        <w:t xml:space="preserve"> (3:01.5) </w:t>
      </w:r>
    </w:p>
    <w:p w:rsidR="00000000" w:rsidDel="00000000" w:rsidP="00000000" w:rsidRDefault="00000000" w:rsidRPr="00000000">
      <w:pPr>
        <w:contextualSpacing w:val="0"/>
        <w:rPr>
          <w:b w:val="1"/>
        </w:rPr>
      </w:pPr>
      <w:bookmarkStart w:colFirst="0" w:colLast="0" w:name="_q2sm22nsswyb" w:id="38"/>
      <w:bookmarkEnd w:id="38"/>
      <w:r w:rsidDel="00000000" w:rsidR="00000000" w:rsidRPr="00000000">
        <w:rPr>
          <w:b w:val="1"/>
          <w:rtl w:val="0"/>
        </w:rPr>
        <w:t xml:space="preserve">Secondly, I wrote out my plan for animations in my notebook. </w:t>
      </w:r>
    </w:p>
    <w:p w:rsidR="00000000" w:rsidDel="00000000" w:rsidP="00000000" w:rsidRDefault="00000000" w:rsidRPr="00000000">
      <w:pPr>
        <w:contextualSpacing w:val="0"/>
        <w:rPr>
          <w:b w:val="1"/>
          <w:sz w:val="28"/>
          <w:szCs w:val="28"/>
        </w:rPr>
      </w:pPr>
      <w:bookmarkStart w:colFirst="0" w:colLast="0" w:name="_bpymqco0usf9" w:id="39"/>
      <w:bookmarkEnd w:id="39"/>
      <w:r w:rsidDel="00000000" w:rsidR="00000000" w:rsidRPr="00000000">
        <w:rPr>
          <w:b w:val="1"/>
        </w:rPr>
        <w:drawing>
          <wp:inline distB="114300" distT="114300" distL="114300" distR="114300">
            <wp:extent cx="2301031" cy="3052763"/>
            <wp:effectExtent b="0" l="0" r="0" t="0"/>
            <wp:docPr id="1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301031" cy="3052763"/>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CA"/>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5.png"/><Relationship Id="rId21" Type="http://schemas.openxmlformats.org/officeDocument/2006/relationships/image" Target="media/image46.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7.png"/><Relationship Id="rId26" Type="http://schemas.openxmlformats.org/officeDocument/2006/relationships/image" Target="media/image19.png"/><Relationship Id="rId25" Type="http://schemas.openxmlformats.org/officeDocument/2006/relationships/image" Target="media/image56.png"/><Relationship Id="rId28" Type="http://schemas.openxmlformats.org/officeDocument/2006/relationships/image" Target="media/image32.png"/><Relationship Id="rId27" Type="http://schemas.openxmlformats.org/officeDocument/2006/relationships/image" Target="media/image37.png"/><Relationship Id="rId5" Type="http://schemas.openxmlformats.org/officeDocument/2006/relationships/image" Target="media/image36.png"/><Relationship Id="rId6" Type="http://schemas.openxmlformats.org/officeDocument/2006/relationships/image" Target="media/image30.png"/><Relationship Id="rId29" Type="http://schemas.openxmlformats.org/officeDocument/2006/relationships/image" Target="media/image54.png"/><Relationship Id="rId7" Type="http://schemas.openxmlformats.org/officeDocument/2006/relationships/image" Target="media/image11.png"/><Relationship Id="rId8" Type="http://schemas.openxmlformats.org/officeDocument/2006/relationships/image" Target="media/image48.png"/><Relationship Id="rId31" Type="http://schemas.openxmlformats.org/officeDocument/2006/relationships/image" Target="media/image14.png"/><Relationship Id="rId30" Type="http://schemas.openxmlformats.org/officeDocument/2006/relationships/image" Target="media/image28.png"/><Relationship Id="rId11" Type="http://schemas.openxmlformats.org/officeDocument/2006/relationships/image" Target="media/image26.png"/><Relationship Id="rId33" Type="http://schemas.openxmlformats.org/officeDocument/2006/relationships/image" Target="media/image38.png"/><Relationship Id="rId10" Type="http://schemas.openxmlformats.org/officeDocument/2006/relationships/image" Target="media/image51.png"/><Relationship Id="rId32" Type="http://schemas.openxmlformats.org/officeDocument/2006/relationships/image" Target="media/image55.png"/><Relationship Id="rId13" Type="http://schemas.openxmlformats.org/officeDocument/2006/relationships/image" Target="media/image16.png"/><Relationship Id="rId12" Type="http://schemas.openxmlformats.org/officeDocument/2006/relationships/image" Target="media/image58.png"/><Relationship Id="rId15" Type="http://schemas.openxmlformats.org/officeDocument/2006/relationships/image" Target="media/image39.png"/><Relationship Id="rId14" Type="http://schemas.openxmlformats.org/officeDocument/2006/relationships/image" Target="media/image42.png"/><Relationship Id="rId17" Type="http://schemas.openxmlformats.org/officeDocument/2006/relationships/image" Target="media/image23.png"/><Relationship Id="rId16" Type="http://schemas.openxmlformats.org/officeDocument/2006/relationships/image" Target="media/image27.png"/><Relationship Id="rId19" Type="http://schemas.openxmlformats.org/officeDocument/2006/relationships/image" Target="media/image21.png"/><Relationship Id="rId18" Type="http://schemas.openxmlformats.org/officeDocument/2006/relationships/image" Target="media/image34.png"/></Relationships>
</file>